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B8AEB" w14:textId="77777777" w:rsidR="00424A5A" w:rsidRPr="004F2CEB" w:rsidRDefault="00E47843">
      <w:pPr>
        <w:rPr>
          <w:rFonts w:ascii="Tahoma" w:hAnsi="Tahoma" w:cs="Tahoma"/>
          <w:sz w:val="20"/>
          <w:szCs w:val="20"/>
        </w:rPr>
      </w:pPr>
      <w:r w:rsidRPr="004F2CEB">
        <w:rPr>
          <w:rFonts w:ascii="Tahoma" w:hAnsi="Tahoma" w:cs="Tahoma"/>
          <w:noProof/>
          <w:sz w:val="20"/>
          <w:szCs w:val="20"/>
          <w:lang w:eastAsia="sl-SI"/>
        </w:rPr>
        <w:drawing>
          <wp:anchor distT="0" distB="0" distL="114300" distR="114300" simplePos="0" relativeHeight="251657728" behindDoc="1" locked="0" layoutInCell="1" allowOverlap="1" wp14:anchorId="07151F45" wp14:editId="67325D00">
            <wp:simplePos x="0" y="0"/>
            <wp:positionH relativeFrom="column">
              <wp:posOffset>-539750</wp:posOffset>
            </wp:positionH>
            <wp:positionV relativeFrom="paragraph">
              <wp:posOffset>-229870</wp:posOffset>
            </wp:positionV>
            <wp:extent cx="4492625" cy="1437005"/>
            <wp:effectExtent l="0" t="0" r="0" b="0"/>
            <wp:wrapNone/>
            <wp:docPr id="5" name="Picture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097D0BE0" w14:textId="77777777" w:rsidR="00424A5A" w:rsidRPr="004F2CEB" w:rsidRDefault="00424A5A">
      <w:pPr>
        <w:rPr>
          <w:rFonts w:ascii="Tahoma" w:hAnsi="Tahoma" w:cs="Tahoma"/>
          <w:sz w:val="20"/>
          <w:szCs w:val="20"/>
        </w:rPr>
      </w:pPr>
    </w:p>
    <w:p w14:paraId="1D3D5430" w14:textId="43CEBCE9" w:rsidR="00424A5A" w:rsidRPr="004F2CEB" w:rsidRDefault="00AF049F" w:rsidP="00AF049F">
      <w:pPr>
        <w:tabs>
          <w:tab w:val="left" w:pos="2596"/>
        </w:tabs>
        <w:rPr>
          <w:rFonts w:ascii="Tahoma" w:hAnsi="Tahoma" w:cs="Tahoma"/>
          <w:sz w:val="20"/>
          <w:szCs w:val="20"/>
        </w:rPr>
      </w:pPr>
      <w:r w:rsidRPr="004F2CEB">
        <w:rPr>
          <w:rFonts w:ascii="Tahoma" w:hAnsi="Tahoma" w:cs="Tahoma"/>
          <w:sz w:val="20"/>
          <w:szCs w:val="20"/>
        </w:rPr>
        <w:tab/>
      </w:r>
    </w:p>
    <w:p w14:paraId="54D377AC" w14:textId="77777777" w:rsidR="00424A5A" w:rsidRPr="004F2CEB" w:rsidRDefault="00424A5A" w:rsidP="00424A5A">
      <w:pPr>
        <w:rPr>
          <w:rFonts w:ascii="Tahoma" w:hAnsi="Tahoma" w:cs="Tahoma"/>
          <w:sz w:val="20"/>
          <w:szCs w:val="20"/>
        </w:rPr>
      </w:pPr>
    </w:p>
    <w:p w14:paraId="2FD1AF24" w14:textId="77777777" w:rsidR="00424A5A" w:rsidRPr="004F2CEB" w:rsidRDefault="00424A5A" w:rsidP="00424A5A">
      <w:pPr>
        <w:pStyle w:val="Telobesedila2"/>
        <w:ind w:left="-181" w:right="-210"/>
        <w:rPr>
          <w:rFonts w:ascii="Tahoma" w:hAnsi="Tahoma" w:cs="Tahoma"/>
          <w:szCs w:val="20"/>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245122" w:rsidRPr="004F2CEB" w14:paraId="5E0EF97F" w14:textId="77777777" w:rsidTr="005357BA">
        <w:tc>
          <w:tcPr>
            <w:tcW w:w="1080" w:type="dxa"/>
            <w:vAlign w:val="center"/>
          </w:tcPr>
          <w:p w14:paraId="00A3F62B" w14:textId="77777777" w:rsidR="00245122" w:rsidRPr="004F2CEB" w:rsidRDefault="00245122" w:rsidP="005357BA">
            <w:pPr>
              <w:spacing w:before="40"/>
              <w:jc w:val="right"/>
              <w:rPr>
                <w:rFonts w:ascii="Tahoma" w:hAnsi="Tahoma" w:cs="Tahoma"/>
                <w:sz w:val="20"/>
                <w:szCs w:val="20"/>
              </w:rPr>
            </w:pPr>
            <w:r w:rsidRPr="004F2CEB">
              <w:rPr>
                <w:rFonts w:ascii="Tahoma" w:hAnsi="Tahoma" w:cs="Tahoma"/>
                <w:sz w:val="20"/>
                <w:szCs w:val="20"/>
              </w:rPr>
              <w:t>Številka:</w:t>
            </w:r>
          </w:p>
        </w:tc>
        <w:tc>
          <w:tcPr>
            <w:tcW w:w="2160" w:type="dxa"/>
            <w:vAlign w:val="center"/>
          </w:tcPr>
          <w:p w14:paraId="2D278353" w14:textId="630F4434" w:rsidR="00245122" w:rsidRPr="004F2CEB" w:rsidRDefault="00146841" w:rsidP="005357BA">
            <w:pPr>
              <w:spacing w:before="40"/>
              <w:rPr>
                <w:rFonts w:ascii="Tahoma" w:hAnsi="Tahoma" w:cs="Tahoma"/>
                <w:sz w:val="20"/>
                <w:szCs w:val="20"/>
              </w:rPr>
            </w:pPr>
            <w:r w:rsidRPr="004F2CEB">
              <w:rPr>
                <w:rFonts w:ascii="Tahoma" w:hAnsi="Tahoma" w:cs="Tahoma"/>
                <w:color w:val="0000FF"/>
                <w:sz w:val="20"/>
                <w:szCs w:val="20"/>
              </w:rPr>
              <w:t>43001-13/2026</w:t>
            </w:r>
            <w:r w:rsidR="00602ADC" w:rsidRPr="004F2CEB">
              <w:rPr>
                <w:rFonts w:ascii="Tahoma" w:hAnsi="Tahoma" w:cs="Tahoma"/>
                <w:color w:val="0000FF"/>
                <w:sz w:val="20"/>
                <w:szCs w:val="20"/>
              </w:rPr>
              <w:t>-0</w:t>
            </w:r>
            <w:r w:rsidR="007676AA">
              <w:rPr>
                <w:rFonts w:ascii="Tahoma" w:hAnsi="Tahoma" w:cs="Tahoma"/>
                <w:color w:val="0000FF"/>
                <w:sz w:val="20"/>
                <w:szCs w:val="20"/>
              </w:rPr>
              <w:t>4</w:t>
            </w:r>
          </w:p>
        </w:tc>
        <w:tc>
          <w:tcPr>
            <w:tcW w:w="1080" w:type="dxa"/>
            <w:vAlign w:val="center"/>
          </w:tcPr>
          <w:p w14:paraId="5FE5C75E" w14:textId="77777777" w:rsidR="00245122" w:rsidRPr="004F2CEB" w:rsidRDefault="00245122" w:rsidP="005357BA">
            <w:pPr>
              <w:spacing w:before="40"/>
              <w:rPr>
                <w:rFonts w:ascii="Tahoma" w:hAnsi="Tahoma" w:cs="Tahoma"/>
                <w:sz w:val="20"/>
                <w:szCs w:val="20"/>
              </w:rPr>
            </w:pPr>
          </w:p>
        </w:tc>
        <w:tc>
          <w:tcPr>
            <w:tcW w:w="1620" w:type="dxa"/>
            <w:vAlign w:val="center"/>
          </w:tcPr>
          <w:p w14:paraId="0D1E39AE" w14:textId="77777777" w:rsidR="00245122" w:rsidRPr="004F2CEB" w:rsidRDefault="00245122" w:rsidP="005357BA">
            <w:pPr>
              <w:spacing w:before="40"/>
              <w:jc w:val="right"/>
              <w:rPr>
                <w:rFonts w:ascii="Tahoma" w:hAnsi="Tahoma" w:cs="Tahoma"/>
                <w:sz w:val="20"/>
                <w:szCs w:val="20"/>
              </w:rPr>
            </w:pPr>
            <w:r w:rsidRPr="004F2CEB">
              <w:rPr>
                <w:rFonts w:ascii="Tahoma" w:hAnsi="Tahoma" w:cs="Tahoma"/>
                <w:sz w:val="20"/>
                <w:szCs w:val="20"/>
              </w:rPr>
              <w:t>oznaka naročila:</w:t>
            </w:r>
          </w:p>
        </w:tc>
        <w:tc>
          <w:tcPr>
            <w:tcW w:w="3420" w:type="dxa"/>
            <w:vAlign w:val="center"/>
          </w:tcPr>
          <w:p w14:paraId="5B977FCE" w14:textId="14E11788" w:rsidR="00245122" w:rsidRPr="004F2CEB" w:rsidRDefault="00146841" w:rsidP="005357BA">
            <w:pPr>
              <w:spacing w:before="40"/>
              <w:rPr>
                <w:rFonts w:ascii="Tahoma" w:hAnsi="Tahoma" w:cs="Tahoma"/>
                <w:sz w:val="20"/>
                <w:szCs w:val="20"/>
              </w:rPr>
            </w:pPr>
            <w:r w:rsidRPr="004F2CEB">
              <w:rPr>
                <w:rFonts w:ascii="Tahoma" w:hAnsi="Tahoma" w:cs="Tahoma"/>
                <w:color w:val="0000FF"/>
                <w:sz w:val="20"/>
                <w:szCs w:val="20"/>
              </w:rPr>
              <w:t>A-12/26 G</w:t>
            </w:r>
            <w:r w:rsidR="00602ADC" w:rsidRPr="004F2CEB">
              <w:rPr>
                <w:rFonts w:ascii="Tahoma" w:hAnsi="Tahoma" w:cs="Tahoma"/>
                <w:color w:val="0000FF"/>
                <w:sz w:val="20"/>
                <w:szCs w:val="20"/>
              </w:rPr>
              <w:t xml:space="preserve">  </w:t>
            </w:r>
          </w:p>
        </w:tc>
      </w:tr>
      <w:tr w:rsidR="00245122" w:rsidRPr="004F2CEB" w14:paraId="483319D1" w14:textId="77777777" w:rsidTr="005357BA">
        <w:tc>
          <w:tcPr>
            <w:tcW w:w="1080" w:type="dxa"/>
            <w:vAlign w:val="center"/>
          </w:tcPr>
          <w:p w14:paraId="7F865A0B" w14:textId="77777777" w:rsidR="00245122" w:rsidRPr="004F2CEB" w:rsidRDefault="00245122" w:rsidP="005357BA">
            <w:pPr>
              <w:spacing w:before="40"/>
              <w:jc w:val="right"/>
              <w:rPr>
                <w:rFonts w:ascii="Tahoma" w:hAnsi="Tahoma" w:cs="Tahoma"/>
                <w:sz w:val="20"/>
                <w:szCs w:val="20"/>
              </w:rPr>
            </w:pPr>
            <w:r w:rsidRPr="004F2CEB">
              <w:rPr>
                <w:rFonts w:ascii="Tahoma" w:hAnsi="Tahoma" w:cs="Tahoma"/>
                <w:sz w:val="20"/>
                <w:szCs w:val="20"/>
              </w:rPr>
              <w:t>Datum:</w:t>
            </w:r>
          </w:p>
        </w:tc>
        <w:tc>
          <w:tcPr>
            <w:tcW w:w="2160" w:type="dxa"/>
            <w:vAlign w:val="center"/>
          </w:tcPr>
          <w:p w14:paraId="60396130" w14:textId="2DF38187" w:rsidR="00245122" w:rsidRPr="004F2CEB" w:rsidRDefault="0072580C" w:rsidP="005357BA">
            <w:pPr>
              <w:spacing w:before="40"/>
              <w:rPr>
                <w:rFonts w:ascii="Tahoma" w:hAnsi="Tahoma" w:cs="Tahoma"/>
                <w:sz w:val="20"/>
                <w:szCs w:val="20"/>
              </w:rPr>
            </w:pPr>
            <w:r>
              <w:rPr>
                <w:rFonts w:ascii="Tahoma" w:hAnsi="Tahoma" w:cs="Tahoma"/>
                <w:color w:val="0000FF"/>
                <w:sz w:val="20"/>
                <w:szCs w:val="20"/>
              </w:rPr>
              <w:t>7</w:t>
            </w:r>
            <w:r w:rsidR="00602ADC" w:rsidRPr="004F2CEB">
              <w:rPr>
                <w:rFonts w:ascii="Tahoma" w:hAnsi="Tahoma" w:cs="Tahoma"/>
                <w:color w:val="0000FF"/>
                <w:sz w:val="20"/>
                <w:szCs w:val="20"/>
              </w:rPr>
              <w:t>.</w:t>
            </w:r>
            <w:r w:rsidR="007676AA">
              <w:rPr>
                <w:rFonts w:ascii="Tahoma" w:hAnsi="Tahoma" w:cs="Tahoma"/>
                <w:color w:val="0000FF"/>
                <w:sz w:val="20"/>
                <w:szCs w:val="20"/>
              </w:rPr>
              <w:t>04</w:t>
            </w:r>
            <w:r w:rsidR="00602ADC" w:rsidRPr="004F2CEB">
              <w:rPr>
                <w:rFonts w:ascii="Tahoma" w:hAnsi="Tahoma" w:cs="Tahoma"/>
                <w:color w:val="0000FF"/>
                <w:sz w:val="20"/>
                <w:szCs w:val="20"/>
              </w:rPr>
              <w:t>.</w:t>
            </w:r>
            <w:r w:rsidR="00146841" w:rsidRPr="004F2CEB">
              <w:rPr>
                <w:rFonts w:ascii="Tahoma" w:hAnsi="Tahoma" w:cs="Tahoma"/>
                <w:color w:val="0000FF"/>
                <w:sz w:val="20"/>
                <w:szCs w:val="20"/>
              </w:rPr>
              <w:t>2026</w:t>
            </w:r>
          </w:p>
        </w:tc>
        <w:tc>
          <w:tcPr>
            <w:tcW w:w="1080" w:type="dxa"/>
            <w:vAlign w:val="center"/>
          </w:tcPr>
          <w:p w14:paraId="14525EC2" w14:textId="77777777" w:rsidR="00245122" w:rsidRPr="004F2CEB" w:rsidRDefault="00245122" w:rsidP="005357BA">
            <w:pPr>
              <w:spacing w:before="40"/>
              <w:rPr>
                <w:rFonts w:ascii="Tahoma" w:hAnsi="Tahoma" w:cs="Tahoma"/>
                <w:sz w:val="20"/>
                <w:szCs w:val="20"/>
              </w:rPr>
            </w:pPr>
          </w:p>
        </w:tc>
        <w:tc>
          <w:tcPr>
            <w:tcW w:w="1620" w:type="dxa"/>
            <w:vAlign w:val="center"/>
          </w:tcPr>
          <w:p w14:paraId="3709F6AB" w14:textId="77777777" w:rsidR="00245122" w:rsidRPr="004F2CEB" w:rsidRDefault="00245122" w:rsidP="005357BA">
            <w:pPr>
              <w:spacing w:before="40"/>
              <w:jc w:val="right"/>
              <w:rPr>
                <w:rFonts w:ascii="Tahoma" w:hAnsi="Tahoma" w:cs="Tahoma"/>
                <w:sz w:val="20"/>
                <w:szCs w:val="20"/>
              </w:rPr>
            </w:pPr>
            <w:r w:rsidRPr="004F2CEB">
              <w:rPr>
                <w:rFonts w:ascii="Tahoma" w:hAnsi="Tahoma" w:cs="Tahoma"/>
                <w:sz w:val="20"/>
                <w:szCs w:val="20"/>
              </w:rPr>
              <w:t>MFERAC:</w:t>
            </w:r>
          </w:p>
        </w:tc>
        <w:tc>
          <w:tcPr>
            <w:tcW w:w="3420" w:type="dxa"/>
            <w:vAlign w:val="center"/>
          </w:tcPr>
          <w:p w14:paraId="1448CED2" w14:textId="740CDC63" w:rsidR="00245122" w:rsidRPr="004F2CEB" w:rsidRDefault="00146841" w:rsidP="005357BA">
            <w:pPr>
              <w:spacing w:before="40"/>
              <w:rPr>
                <w:rFonts w:ascii="Tahoma" w:hAnsi="Tahoma" w:cs="Tahoma"/>
                <w:sz w:val="20"/>
                <w:szCs w:val="20"/>
              </w:rPr>
            </w:pPr>
            <w:r w:rsidRPr="004F2CEB">
              <w:rPr>
                <w:rFonts w:ascii="Tahoma" w:hAnsi="Tahoma" w:cs="Tahoma"/>
                <w:color w:val="0000FF"/>
                <w:sz w:val="20"/>
                <w:szCs w:val="20"/>
              </w:rPr>
              <w:t>2431-26-000111/0</w:t>
            </w:r>
          </w:p>
        </w:tc>
      </w:tr>
    </w:tbl>
    <w:p w14:paraId="119A8D62" w14:textId="77777777" w:rsidR="00556816" w:rsidRPr="004F2CEB" w:rsidRDefault="00556816">
      <w:pPr>
        <w:rPr>
          <w:rFonts w:ascii="Tahoma" w:hAnsi="Tahoma" w:cs="Tahoma"/>
          <w:sz w:val="20"/>
          <w:szCs w:val="20"/>
        </w:rPr>
      </w:pPr>
    </w:p>
    <w:p w14:paraId="712E940F" w14:textId="77777777" w:rsidR="00424A5A" w:rsidRPr="004F2CEB" w:rsidRDefault="00424A5A">
      <w:pPr>
        <w:rPr>
          <w:rFonts w:ascii="Tahoma" w:hAnsi="Tahoma" w:cs="Tahoma"/>
          <w:sz w:val="20"/>
          <w:szCs w:val="20"/>
        </w:rPr>
      </w:pPr>
    </w:p>
    <w:p w14:paraId="22F2EAC7" w14:textId="77777777" w:rsidR="00556816" w:rsidRPr="004F2CEB" w:rsidRDefault="00556816">
      <w:pPr>
        <w:rPr>
          <w:rFonts w:ascii="Tahoma" w:hAnsi="Tahoma" w:cs="Tahoma"/>
          <w:sz w:val="20"/>
          <w:szCs w:val="20"/>
        </w:rPr>
      </w:pPr>
    </w:p>
    <w:p w14:paraId="5C259A59" w14:textId="77777777" w:rsidR="00556816" w:rsidRPr="004F2CEB" w:rsidRDefault="00556816">
      <w:pPr>
        <w:pStyle w:val="Konnaopomba-besedilo"/>
        <w:spacing w:before="240"/>
        <w:jc w:val="center"/>
        <w:rPr>
          <w:rFonts w:ascii="Tahoma" w:hAnsi="Tahoma" w:cs="Tahoma"/>
          <w:b/>
          <w:spacing w:val="20"/>
          <w:szCs w:val="20"/>
        </w:rPr>
      </w:pPr>
      <w:r w:rsidRPr="004F2CEB">
        <w:rPr>
          <w:rFonts w:ascii="Tahoma" w:hAnsi="Tahoma" w:cs="Tahoma"/>
          <w:b/>
          <w:spacing w:val="20"/>
          <w:szCs w:val="20"/>
        </w:rPr>
        <w:t xml:space="preserve">SPREMEMBA RAZPISNE DOKUMENTACIJE </w:t>
      </w:r>
    </w:p>
    <w:p w14:paraId="299F422B" w14:textId="77777777" w:rsidR="00556816" w:rsidRPr="004F2CEB" w:rsidRDefault="00556816">
      <w:pPr>
        <w:pStyle w:val="Konnaopomba-besedilo"/>
        <w:jc w:val="center"/>
        <w:rPr>
          <w:rFonts w:ascii="Tahoma" w:hAnsi="Tahoma" w:cs="Tahoma"/>
          <w:b/>
          <w:spacing w:val="20"/>
          <w:szCs w:val="20"/>
        </w:rPr>
      </w:pPr>
      <w:r w:rsidRPr="004F2CEB">
        <w:rPr>
          <w:rFonts w:ascii="Tahoma" w:hAnsi="Tahoma" w:cs="Tahoma"/>
          <w:b/>
          <w:spacing w:val="20"/>
          <w:szCs w:val="20"/>
        </w:rPr>
        <w:t xml:space="preserve">za oddajo javnega naročila </w:t>
      </w:r>
    </w:p>
    <w:p w14:paraId="5DBA2C6F" w14:textId="77777777" w:rsidR="00556816" w:rsidRPr="004F2CEB" w:rsidRDefault="00556816">
      <w:pPr>
        <w:pStyle w:val="Konnaopomba-besedilo"/>
        <w:rPr>
          <w:rFonts w:ascii="Tahoma" w:hAnsi="Tahoma" w:cs="Tahoma"/>
          <w:szCs w:val="20"/>
        </w:rPr>
      </w:pPr>
    </w:p>
    <w:tbl>
      <w:tblPr>
        <w:tblW w:w="0" w:type="auto"/>
        <w:tblLayout w:type="fixed"/>
        <w:tblLook w:val="0000" w:firstRow="0" w:lastRow="0" w:firstColumn="0" w:lastColumn="0" w:noHBand="0" w:noVBand="0"/>
      </w:tblPr>
      <w:tblGrid>
        <w:gridCol w:w="9288"/>
      </w:tblGrid>
      <w:tr w:rsidR="00556816" w:rsidRPr="004F2CEB" w14:paraId="33890D0B" w14:textId="77777777">
        <w:tc>
          <w:tcPr>
            <w:tcW w:w="9288" w:type="dxa"/>
          </w:tcPr>
          <w:p w14:paraId="723B60E1" w14:textId="76C43420" w:rsidR="00556816" w:rsidRPr="004F2CEB" w:rsidRDefault="00146841" w:rsidP="00146841">
            <w:pPr>
              <w:pStyle w:val="Konnaopomba-besedilo"/>
              <w:jc w:val="center"/>
              <w:rPr>
                <w:rFonts w:ascii="Tahoma" w:hAnsi="Tahoma" w:cs="Tahoma"/>
                <w:b/>
                <w:szCs w:val="20"/>
              </w:rPr>
            </w:pPr>
            <w:r w:rsidRPr="004F2CEB">
              <w:rPr>
                <w:rFonts w:ascii="Tahoma" w:hAnsi="Tahoma" w:cs="Tahoma"/>
                <w:b/>
                <w:szCs w:val="20"/>
              </w:rPr>
              <w:t>Sanacija plazov in rekonstrukcija ceste R1-210/1105 MP Zg. Jezersko - Sp. Jezersko od km 1,000 do km 1,400 in od km 2,500 do km 2,700</w:t>
            </w:r>
          </w:p>
          <w:p w14:paraId="4A477CBC" w14:textId="5E961D53" w:rsidR="004B6544" w:rsidRPr="004F2CEB" w:rsidRDefault="004B6544">
            <w:pPr>
              <w:pStyle w:val="Konnaopomba-besedilo"/>
              <w:jc w:val="center"/>
              <w:rPr>
                <w:rFonts w:ascii="Tahoma" w:hAnsi="Tahoma" w:cs="Tahoma"/>
                <w:b/>
                <w:szCs w:val="20"/>
              </w:rPr>
            </w:pPr>
          </w:p>
        </w:tc>
      </w:tr>
    </w:tbl>
    <w:p w14:paraId="2BC6232F" w14:textId="77777777" w:rsidR="00556816" w:rsidRPr="004F2CEB" w:rsidRDefault="00556816">
      <w:pPr>
        <w:pStyle w:val="Konnaopomba-besedilo"/>
        <w:jc w:val="both"/>
        <w:rPr>
          <w:rFonts w:ascii="Tahoma" w:hAnsi="Tahoma" w:cs="Tahoma"/>
          <w:szCs w:val="20"/>
        </w:rPr>
      </w:pPr>
    </w:p>
    <w:p w14:paraId="6B4080C9" w14:textId="77777777" w:rsidR="004B34B5" w:rsidRPr="004F2CEB" w:rsidRDefault="004B34B5">
      <w:pPr>
        <w:pStyle w:val="Konnaopomba-besedilo"/>
        <w:jc w:val="both"/>
        <w:rPr>
          <w:rFonts w:ascii="Tahoma" w:hAnsi="Tahoma" w:cs="Tahoma"/>
          <w:szCs w:val="20"/>
        </w:rPr>
      </w:pPr>
    </w:p>
    <w:p w14:paraId="2499A07F" w14:textId="77777777" w:rsidR="000646A9" w:rsidRPr="004F2CEB" w:rsidRDefault="000646A9" w:rsidP="000646A9">
      <w:pPr>
        <w:pStyle w:val="Konnaopomba-besedilo"/>
        <w:jc w:val="both"/>
        <w:rPr>
          <w:rFonts w:ascii="Tahoma" w:hAnsi="Tahoma" w:cs="Tahoma"/>
          <w:szCs w:val="20"/>
        </w:rPr>
      </w:pPr>
      <w:r w:rsidRPr="004F2CEB">
        <w:rPr>
          <w:rFonts w:ascii="Tahoma" w:hAnsi="Tahoma" w:cs="Tahoma"/>
          <w:szCs w:val="20"/>
        </w:rPr>
        <w:t xml:space="preserve">Obvestilo o spremembi razpisne dokumentacije je objavljeno na "Portalu javnih naročil". </w:t>
      </w:r>
    </w:p>
    <w:p w14:paraId="34AEFD2E" w14:textId="77777777" w:rsidR="004B34B5" w:rsidRPr="004F2CEB" w:rsidRDefault="004B34B5">
      <w:pPr>
        <w:pStyle w:val="Konnaopomba-besedilo"/>
        <w:jc w:val="both"/>
        <w:rPr>
          <w:rFonts w:ascii="Tahoma" w:hAnsi="Tahoma" w:cs="Tahoma"/>
          <w:szCs w:val="20"/>
        </w:rPr>
      </w:pPr>
    </w:p>
    <w:p w14:paraId="3833ADC5" w14:textId="77777777" w:rsidR="00556816" w:rsidRPr="004F2CEB" w:rsidRDefault="004B34B5" w:rsidP="000646A9">
      <w:pPr>
        <w:pStyle w:val="Konnaopomba-besedilo"/>
        <w:spacing w:after="60"/>
        <w:jc w:val="both"/>
        <w:rPr>
          <w:rFonts w:ascii="Tahoma" w:hAnsi="Tahoma" w:cs="Tahoma"/>
          <w:szCs w:val="20"/>
        </w:rPr>
      </w:pPr>
      <w:r w:rsidRPr="004F2CEB">
        <w:rPr>
          <w:rFonts w:ascii="Tahoma" w:hAnsi="Tahoma" w:cs="Tahoma"/>
          <w:szCs w:val="20"/>
        </w:rPr>
        <w:t>Obrazložitev sprememb: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556816" w:rsidRPr="004F2CEB" w14:paraId="18767F98" w14:textId="77777777" w:rsidTr="008F3A4E">
        <w:trPr>
          <w:trHeight w:val="1794"/>
        </w:trPr>
        <w:tc>
          <w:tcPr>
            <w:tcW w:w="9287" w:type="dxa"/>
          </w:tcPr>
          <w:p w14:paraId="7B5AD0C9" w14:textId="77777777" w:rsidR="00AF049F" w:rsidRPr="004F2CEB" w:rsidRDefault="00AF049F" w:rsidP="00AF049F">
            <w:pPr>
              <w:pStyle w:val="Telobesedila2"/>
              <w:widowControl w:val="0"/>
              <w:spacing w:line="254" w:lineRule="atLeast"/>
              <w:rPr>
                <w:rFonts w:ascii="Tahoma" w:hAnsi="Tahoma" w:cs="Tahoma"/>
                <w:bCs/>
                <w:szCs w:val="20"/>
              </w:rPr>
            </w:pPr>
          </w:p>
          <w:p w14:paraId="1228BAE3" w14:textId="114739F1" w:rsidR="00EE711E" w:rsidRPr="00311AA7" w:rsidRDefault="00EE711E" w:rsidP="00EE711E">
            <w:pPr>
              <w:pStyle w:val="Telobesedila2"/>
              <w:widowControl w:val="0"/>
              <w:spacing w:line="254" w:lineRule="atLeast"/>
              <w:rPr>
                <w:rFonts w:ascii="Tahoma" w:hAnsi="Tahoma" w:cs="Tahoma"/>
                <w:bCs/>
                <w:szCs w:val="20"/>
              </w:rPr>
            </w:pPr>
            <w:r w:rsidRPr="00311AA7">
              <w:rPr>
                <w:rFonts w:ascii="Tahoma" w:hAnsi="Tahoma" w:cs="Tahoma"/>
                <w:bCs/>
                <w:szCs w:val="20"/>
              </w:rPr>
              <w:t xml:space="preserve">Naročnik objavlja noveliran vzorec pogodbe, kjer se spremeni četrti odstavek </w:t>
            </w:r>
            <w:r w:rsidR="002C75A7">
              <w:rPr>
                <w:rFonts w:ascii="Tahoma" w:hAnsi="Tahoma" w:cs="Tahoma"/>
                <w:bCs/>
                <w:szCs w:val="20"/>
              </w:rPr>
              <w:t>11</w:t>
            </w:r>
            <w:r w:rsidRPr="00311AA7">
              <w:rPr>
                <w:rFonts w:ascii="Tahoma" w:hAnsi="Tahoma" w:cs="Tahoma"/>
                <w:bCs/>
                <w:szCs w:val="20"/>
              </w:rPr>
              <w:t>. člena tako, da se glasi:</w:t>
            </w:r>
          </w:p>
          <w:p w14:paraId="3F965614" w14:textId="77777777" w:rsidR="00EE711E" w:rsidRPr="00311AA7" w:rsidRDefault="00EE711E" w:rsidP="00EE711E">
            <w:pPr>
              <w:pStyle w:val="Telobesedila2"/>
              <w:widowControl w:val="0"/>
              <w:spacing w:line="254" w:lineRule="atLeast"/>
              <w:rPr>
                <w:rFonts w:ascii="Tahoma" w:hAnsi="Tahoma" w:cs="Tahoma"/>
                <w:bCs/>
                <w:szCs w:val="20"/>
              </w:rPr>
            </w:pPr>
          </w:p>
          <w:p w14:paraId="05711F47" w14:textId="516E3450" w:rsidR="00EE711E" w:rsidRPr="00311AA7" w:rsidRDefault="00EE711E" w:rsidP="00EE711E">
            <w:pPr>
              <w:pStyle w:val="Telobesedila2"/>
              <w:widowControl w:val="0"/>
              <w:spacing w:line="254" w:lineRule="atLeast"/>
              <w:rPr>
                <w:rFonts w:ascii="Tahoma" w:hAnsi="Tahoma" w:cs="Tahoma"/>
                <w:bCs/>
                <w:szCs w:val="20"/>
              </w:rPr>
            </w:pPr>
            <w:r w:rsidRPr="00311AA7">
              <w:rPr>
                <w:rFonts w:ascii="Tahoma" w:hAnsi="Tahoma" w:cs="Tahoma"/>
                <w:bCs/>
                <w:szCs w:val="20"/>
              </w:rPr>
              <w:t xml:space="preserve">»Prizna se valorizacija z upoštevanjem indeksa, izračunanega kot povprečno vrednost indeksa za </w:t>
            </w:r>
            <w:r w:rsidR="0072580C" w:rsidRPr="0072580C">
              <w:rPr>
                <w:rFonts w:ascii="Tahoma" w:hAnsi="Tahoma" w:cs="Tahoma"/>
                <w:bCs/>
                <w:i/>
                <w:iCs/>
                <w:szCs w:val="20"/>
              </w:rPr>
              <w:t>A-06 Ostala nizka gradnja</w:t>
            </w:r>
            <w:r w:rsidR="0072580C" w:rsidRPr="0072580C">
              <w:rPr>
                <w:rFonts w:ascii="Tahoma" w:hAnsi="Tahoma" w:cs="Tahoma"/>
                <w:bCs/>
                <w:szCs w:val="20"/>
              </w:rPr>
              <w:t>,</w:t>
            </w:r>
            <w:r w:rsidRPr="0072580C">
              <w:rPr>
                <w:rFonts w:ascii="Tahoma" w:hAnsi="Tahoma" w:cs="Tahoma"/>
                <w:bCs/>
                <w:szCs w:val="20"/>
              </w:rPr>
              <w:t xml:space="preserve"> ki </w:t>
            </w:r>
            <w:r w:rsidRPr="00311AA7">
              <w:rPr>
                <w:rFonts w:ascii="Tahoma" w:hAnsi="Tahoma" w:cs="Tahoma"/>
                <w:bCs/>
                <w:szCs w:val="20"/>
              </w:rPr>
              <w:t>ga objavlja GZS ter indeksa cen življenjskih potrebščin, ki ga objavlja SURS.</w:t>
            </w:r>
          </w:p>
          <w:p w14:paraId="5FC98A62" w14:textId="77777777" w:rsidR="00EE711E" w:rsidRPr="00311AA7" w:rsidRDefault="00EE711E" w:rsidP="00EE711E">
            <w:pPr>
              <w:pStyle w:val="Telobesedila2"/>
              <w:widowControl w:val="0"/>
              <w:spacing w:line="254" w:lineRule="atLeast"/>
              <w:rPr>
                <w:rFonts w:ascii="Tahoma" w:hAnsi="Tahoma" w:cs="Tahoma"/>
                <w:bCs/>
                <w:szCs w:val="20"/>
              </w:rPr>
            </w:pPr>
          </w:p>
          <w:p w14:paraId="51CEB628" w14:textId="77777777" w:rsidR="00EE711E" w:rsidRPr="00311AA7" w:rsidRDefault="00EE711E" w:rsidP="00EE711E">
            <w:pPr>
              <w:pStyle w:val="Telobesedila2"/>
              <w:widowControl w:val="0"/>
              <w:spacing w:line="254" w:lineRule="atLeast"/>
              <w:rPr>
                <w:rFonts w:ascii="Tahoma" w:hAnsi="Tahoma" w:cs="Tahoma"/>
                <w:bCs/>
                <w:szCs w:val="20"/>
              </w:rPr>
            </w:pPr>
            <w:r w:rsidRPr="00311AA7">
              <w:rPr>
                <w:rFonts w:ascii="Tahoma" w:hAnsi="Tahoma" w:cs="Tahoma"/>
                <w:bCs/>
                <w:szCs w:val="20"/>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022EED3C" w14:textId="77777777" w:rsidR="00EE711E" w:rsidRPr="00311AA7" w:rsidRDefault="00EE711E" w:rsidP="00EE711E">
            <w:pPr>
              <w:pStyle w:val="Telobesedila2"/>
              <w:widowControl w:val="0"/>
              <w:spacing w:line="254" w:lineRule="atLeast"/>
              <w:rPr>
                <w:rFonts w:ascii="Tahoma" w:hAnsi="Tahoma" w:cs="Tahoma"/>
                <w:bCs/>
                <w:szCs w:val="20"/>
              </w:rPr>
            </w:pPr>
          </w:p>
          <w:p w14:paraId="5D4FBBF6" w14:textId="1A7E12A7" w:rsidR="00EE711E" w:rsidRPr="00311AA7" w:rsidRDefault="00EE711E" w:rsidP="00EE711E">
            <w:pPr>
              <w:pStyle w:val="Telobesedila2"/>
              <w:widowControl w:val="0"/>
              <w:spacing w:line="254" w:lineRule="atLeast"/>
              <w:rPr>
                <w:rFonts w:ascii="Tahoma" w:hAnsi="Tahoma" w:cs="Tahoma"/>
                <w:bCs/>
                <w:szCs w:val="20"/>
              </w:rPr>
            </w:pPr>
            <w:r w:rsidRPr="00311AA7">
              <w:rPr>
                <w:rFonts w:ascii="Tahoma" w:hAnsi="Tahoma" w:cs="Tahoma"/>
                <w:bCs/>
                <w:szCs w:val="20"/>
              </w:rPr>
              <w:t>Valorizacija cen znaša 100 % povišanja oz. znižanja dogovorjenega indeksa.</w:t>
            </w:r>
            <w:r w:rsidR="002C75A7">
              <w:rPr>
                <w:rFonts w:ascii="Tahoma" w:hAnsi="Tahoma" w:cs="Tahoma"/>
                <w:bCs/>
                <w:szCs w:val="20"/>
              </w:rPr>
              <w:t>«</w:t>
            </w:r>
          </w:p>
          <w:p w14:paraId="63385FF6" w14:textId="77777777" w:rsidR="00BA16E4" w:rsidRDefault="00BA16E4" w:rsidP="008F3A4E">
            <w:pPr>
              <w:widowControl w:val="0"/>
              <w:spacing w:line="254" w:lineRule="atLeast"/>
              <w:jc w:val="both"/>
              <w:rPr>
                <w:rFonts w:ascii="Tahoma" w:hAnsi="Tahoma" w:cs="Tahoma"/>
                <w:bCs/>
                <w:sz w:val="20"/>
                <w:szCs w:val="20"/>
              </w:rPr>
            </w:pPr>
          </w:p>
          <w:p w14:paraId="70FC41D5" w14:textId="52C109F6" w:rsidR="00EE711E" w:rsidRPr="004F2CEB" w:rsidRDefault="00EE711E" w:rsidP="008F3A4E">
            <w:pPr>
              <w:widowControl w:val="0"/>
              <w:spacing w:line="254" w:lineRule="atLeast"/>
              <w:jc w:val="both"/>
              <w:rPr>
                <w:rFonts w:ascii="Tahoma" w:hAnsi="Tahoma" w:cs="Tahoma"/>
                <w:bCs/>
                <w:sz w:val="20"/>
                <w:szCs w:val="20"/>
              </w:rPr>
            </w:pPr>
          </w:p>
        </w:tc>
      </w:tr>
    </w:tbl>
    <w:p w14:paraId="15099D66" w14:textId="77777777" w:rsidR="00556816" w:rsidRPr="004F2CEB" w:rsidRDefault="00556816">
      <w:pPr>
        <w:pStyle w:val="Telobesedila2"/>
        <w:widowControl w:val="0"/>
        <w:spacing w:line="254" w:lineRule="atLeast"/>
        <w:rPr>
          <w:rFonts w:ascii="Tahoma" w:hAnsi="Tahoma" w:cs="Tahoma"/>
          <w:b/>
          <w:szCs w:val="20"/>
        </w:rPr>
      </w:pPr>
    </w:p>
    <w:p w14:paraId="2CE807DB" w14:textId="77777777" w:rsidR="004B34B5" w:rsidRPr="004F2CEB" w:rsidRDefault="004B34B5">
      <w:pPr>
        <w:pStyle w:val="Telobesedila2"/>
        <w:widowControl w:val="0"/>
        <w:spacing w:line="254" w:lineRule="atLeast"/>
        <w:rPr>
          <w:rFonts w:ascii="Tahoma" w:hAnsi="Tahoma" w:cs="Tahoma"/>
          <w:szCs w:val="20"/>
        </w:rPr>
      </w:pPr>
    </w:p>
    <w:p w14:paraId="5C822011" w14:textId="77777777" w:rsidR="004B34B5" w:rsidRPr="004F2CEB" w:rsidRDefault="004B34B5">
      <w:pPr>
        <w:pStyle w:val="Telobesedila2"/>
        <w:widowControl w:val="0"/>
        <w:spacing w:line="254" w:lineRule="atLeast"/>
        <w:rPr>
          <w:rFonts w:ascii="Tahoma" w:hAnsi="Tahoma" w:cs="Tahoma"/>
          <w:szCs w:val="20"/>
        </w:rPr>
      </w:pPr>
      <w:r w:rsidRPr="004F2CEB">
        <w:rPr>
          <w:rFonts w:ascii="Tahoma" w:hAnsi="Tahoma" w:cs="Tahoma"/>
          <w:szCs w:val="20"/>
        </w:rPr>
        <w:t>Spremembe</w:t>
      </w:r>
      <w:r w:rsidR="00556816" w:rsidRPr="004F2CEB">
        <w:rPr>
          <w:rFonts w:ascii="Tahoma" w:hAnsi="Tahoma" w:cs="Tahoma"/>
          <w:szCs w:val="20"/>
        </w:rPr>
        <w:t xml:space="preserve"> </w:t>
      </w:r>
      <w:r w:rsidRPr="004F2CEB">
        <w:rPr>
          <w:rFonts w:ascii="Tahoma" w:hAnsi="Tahoma" w:cs="Tahoma"/>
          <w:szCs w:val="20"/>
        </w:rPr>
        <w:t>so</w:t>
      </w:r>
      <w:r w:rsidR="00556816" w:rsidRPr="004F2CEB">
        <w:rPr>
          <w:rFonts w:ascii="Tahoma" w:hAnsi="Tahoma" w:cs="Tahoma"/>
          <w:szCs w:val="20"/>
        </w:rPr>
        <w:t xml:space="preserve"> sestavni del razpisne dokumentacije in </w:t>
      </w:r>
      <w:r w:rsidRPr="004F2CEB">
        <w:rPr>
          <w:rFonts w:ascii="Tahoma" w:hAnsi="Tahoma" w:cs="Tahoma"/>
          <w:szCs w:val="20"/>
        </w:rPr>
        <w:t>jih</w:t>
      </w:r>
      <w:r w:rsidR="00556816" w:rsidRPr="004F2CEB">
        <w:rPr>
          <w:rFonts w:ascii="Tahoma" w:hAnsi="Tahoma" w:cs="Tahoma"/>
          <w:szCs w:val="20"/>
        </w:rPr>
        <w:t xml:space="preserve"> je potrebno upoštevati pri pripravi ponudbe.</w:t>
      </w:r>
    </w:p>
    <w:sectPr w:rsidR="004B34B5" w:rsidRPr="004F2CEB">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6D5BC" w14:textId="77777777" w:rsidR="000A38AB" w:rsidRDefault="000A38AB">
      <w:r>
        <w:separator/>
      </w:r>
    </w:p>
  </w:endnote>
  <w:endnote w:type="continuationSeparator" w:id="0">
    <w:p w14:paraId="6E789B83" w14:textId="77777777" w:rsidR="000A38AB" w:rsidRDefault="000A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284E8" w14:textId="77777777" w:rsidR="00E47843" w:rsidRDefault="00E4784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E3B90"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7021D3CD" w14:textId="77777777">
      <w:trPr>
        <w:cantSplit/>
        <w:trHeight w:val="785"/>
      </w:trPr>
      <w:tc>
        <w:tcPr>
          <w:tcW w:w="3614" w:type="dxa"/>
          <w:tcBorders>
            <w:top w:val="single" w:sz="4" w:space="0" w:color="auto"/>
          </w:tcBorders>
          <w:vAlign w:val="center"/>
        </w:tcPr>
        <w:p w14:paraId="7A2FB49D" w14:textId="77777777" w:rsidR="00A17575" w:rsidRDefault="00A17575">
          <w:pPr>
            <w:pStyle w:val="Telobesedila"/>
            <w:rPr>
              <w:sz w:val="16"/>
            </w:rPr>
          </w:pPr>
        </w:p>
      </w:tc>
      <w:tc>
        <w:tcPr>
          <w:tcW w:w="956" w:type="dxa"/>
          <w:tcBorders>
            <w:top w:val="single" w:sz="4" w:space="0" w:color="auto"/>
          </w:tcBorders>
          <w:vAlign w:val="center"/>
        </w:tcPr>
        <w:p w14:paraId="1330D8CF"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53FA34B8" w14:textId="77777777" w:rsidR="00A17575" w:rsidRDefault="00A17575">
          <w:pPr>
            <w:pStyle w:val="Noga"/>
            <w:rPr>
              <w:sz w:val="16"/>
            </w:rPr>
          </w:pPr>
        </w:p>
      </w:tc>
      <w:tc>
        <w:tcPr>
          <w:tcW w:w="3240" w:type="dxa"/>
          <w:tcBorders>
            <w:top w:val="single" w:sz="4" w:space="0" w:color="auto"/>
          </w:tcBorders>
          <w:vAlign w:val="center"/>
        </w:tcPr>
        <w:p w14:paraId="40C56789" w14:textId="77777777"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E47843">
            <w:rPr>
              <w:rStyle w:val="tevilkastrani"/>
              <w:noProof/>
              <w:sz w:val="16"/>
            </w:rPr>
            <w:t>1</w:t>
          </w:r>
          <w:r>
            <w:rPr>
              <w:rStyle w:val="tevilkastrani"/>
              <w:sz w:val="16"/>
            </w:rPr>
            <w:fldChar w:fldCharType="end"/>
          </w:r>
        </w:p>
      </w:tc>
    </w:tr>
  </w:tbl>
  <w:p w14:paraId="5CC741ED" w14:textId="77777777" w:rsidR="00A17575" w:rsidRDefault="00A17575">
    <w:pPr>
      <w:pStyle w:val="Noga"/>
      <w:rPr>
        <w:rFonts w:ascii="Arial" w:hAnsi="Arial"/>
        <w:sz w:val="2"/>
        <w:lang w:val="en-US"/>
      </w:rPr>
    </w:pPr>
  </w:p>
  <w:p w14:paraId="63391503"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4810B" w14:textId="77777777" w:rsidR="00A17575" w:rsidRDefault="00A17575" w:rsidP="002507C2">
    <w:pPr>
      <w:pStyle w:val="Noga"/>
      <w:ind w:firstLine="540"/>
    </w:pPr>
    <w:r>
      <w:t xml:space="preserve">  </w:t>
    </w:r>
    <w:r w:rsidR="00E47843" w:rsidRPr="00643501">
      <w:rPr>
        <w:noProof/>
        <w:lang w:eastAsia="sl-SI"/>
      </w:rPr>
      <w:drawing>
        <wp:inline distT="0" distB="0" distL="0" distR="0" wp14:anchorId="545656E0" wp14:editId="0F4FBB33">
          <wp:extent cx="541020" cy="431165"/>
          <wp:effectExtent l="0" t="0" r="0" b="0"/>
          <wp:docPr id="1" name="Picture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431165"/>
                  </a:xfrm>
                  <a:prstGeom prst="rect">
                    <a:avLst/>
                  </a:prstGeom>
                  <a:noFill/>
                  <a:ln>
                    <a:noFill/>
                  </a:ln>
                </pic:spPr>
              </pic:pic>
            </a:graphicData>
          </a:graphic>
        </wp:inline>
      </w:drawing>
    </w:r>
    <w:r>
      <w:t xml:space="preserve">    </w:t>
    </w:r>
    <w:r w:rsidR="00E47843" w:rsidRPr="00643501">
      <w:rPr>
        <w:noProof/>
        <w:lang w:eastAsia="sl-SI"/>
      </w:rPr>
      <w:drawing>
        <wp:inline distT="0" distB="0" distL="0" distR="0" wp14:anchorId="00CD559E" wp14:editId="605A49D1">
          <wp:extent cx="431165" cy="431165"/>
          <wp:effectExtent l="0" t="0" r="0" b="0"/>
          <wp:docPr id="2" name="Picture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1165" cy="431165"/>
                  </a:xfrm>
                  <a:prstGeom prst="rect">
                    <a:avLst/>
                  </a:prstGeom>
                  <a:noFill/>
                  <a:ln>
                    <a:noFill/>
                  </a:ln>
                </pic:spPr>
              </pic:pic>
            </a:graphicData>
          </a:graphic>
        </wp:inline>
      </w:drawing>
    </w:r>
    <w:r>
      <w:t xml:space="preserve">    </w:t>
    </w:r>
    <w:r w:rsidR="00E47843" w:rsidRPr="00CF74F9">
      <w:rPr>
        <w:noProof/>
        <w:lang w:eastAsia="sl-SI"/>
      </w:rPr>
      <w:drawing>
        <wp:inline distT="0" distB="0" distL="0" distR="0" wp14:anchorId="02CEB258" wp14:editId="4E9C899F">
          <wp:extent cx="2337435" cy="340995"/>
          <wp:effectExtent l="0" t="0" r="0" b="0"/>
          <wp:docPr id="3" name="Picture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37435" cy="340995"/>
                  </a:xfrm>
                  <a:prstGeom prst="rect">
                    <a:avLst/>
                  </a:prstGeom>
                  <a:noFill/>
                  <a:ln>
                    <a:noFill/>
                  </a:ln>
                </pic:spPr>
              </pic:pic>
            </a:graphicData>
          </a:graphic>
        </wp:inline>
      </w:drawing>
    </w:r>
    <w:r>
      <w:t xml:space="preserve">        </w:t>
    </w:r>
  </w:p>
  <w:p w14:paraId="7B8778A1"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E2E6" w14:textId="77777777" w:rsidR="000A38AB" w:rsidRDefault="000A38AB">
      <w:r>
        <w:separator/>
      </w:r>
    </w:p>
  </w:footnote>
  <w:footnote w:type="continuationSeparator" w:id="0">
    <w:p w14:paraId="562A591C" w14:textId="77777777" w:rsidR="000A38AB" w:rsidRDefault="000A3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B98C" w14:textId="77777777" w:rsidR="00E47843" w:rsidRDefault="00E4784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6930" w14:textId="77777777" w:rsidR="00E47843" w:rsidRDefault="00E4784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B544" w14:textId="77777777" w:rsidR="00E47843" w:rsidRDefault="00E478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14E15CF"/>
    <w:multiLevelType w:val="hybridMultilevel"/>
    <w:tmpl w:val="93E429BC"/>
    <w:lvl w:ilvl="0" w:tplc="366895F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0062B14"/>
    <w:multiLevelType w:val="hybridMultilevel"/>
    <w:tmpl w:val="4BAC54D6"/>
    <w:lvl w:ilvl="0" w:tplc="DE4810B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0" w15:restartNumberingAfterBreak="0">
    <w:nsid w:val="2B447B8B"/>
    <w:multiLevelType w:val="multilevel"/>
    <w:tmpl w:val="9AC025D2"/>
    <w:lvl w:ilvl="0">
      <w:start w:val="1"/>
      <w:numFmt w:val="lowerLetter"/>
      <w:lvlText w:val="%1)"/>
      <w:lvlJc w:val="left"/>
      <w:pPr>
        <w:ind w:left="4681" w:hanging="360"/>
      </w:pPr>
    </w:lvl>
    <w:lvl w:ilvl="1">
      <w:start w:val="1"/>
      <w:numFmt w:val="lowerLetter"/>
      <w:lvlText w:val="%2)"/>
      <w:lvlJc w:val="left"/>
      <w:pPr>
        <w:ind w:left="5041" w:hanging="360"/>
      </w:pPr>
    </w:lvl>
    <w:lvl w:ilvl="2">
      <w:start w:val="1"/>
      <w:numFmt w:val="lowerRoman"/>
      <w:lvlText w:val="%3)"/>
      <w:lvlJc w:val="left"/>
      <w:pPr>
        <w:ind w:left="5401" w:hanging="360"/>
      </w:pPr>
    </w:lvl>
    <w:lvl w:ilvl="3">
      <w:start w:val="1"/>
      <w:numFmt w:val="decimal"/>
      <w:lvlText w:val="(%4)"/>
      <w:lvlJc w:val="left"/>
      <w:pPr>
        <w:ind w:left="5761" w:hanging="360"/>
      </w:pPr>
    </w:lvl>
    <w:lvl w:ilvl="4">
      <w:start w:val="1"/>
      <w:numFmt w:val="lowerLetter"/>
      <w:lvlText w:val="(%5)"/>
      <w:lvlJc w:val="left"/>
      <w:pPr>
        <w:ind w:left="6121" w:hanging="360"/>
      </w:pPr>
    </w:lvl>
    <w:lvl w:ilvl="5">
      <w:start w:val="1"/>
      <w:numFmt w:val="lowerRoman"/>
      <w:lvlText w:val="(%6)"/>
      <w:lvlJc w:val="left"/>
      <w:pPr>
        <w:ind w:left="6481" w:hanging="360"/>
      </w:pPr>
    </w:lvl>
    <w:lvl w:ilvl="6">
      <w:start w:val="1"/>
      <w:numFmt w:val="decimal"/>
      <w:lvlText w:val="%7."/>
      <w:lvlJc w:val="left"/>
      <w:pPr>
        <w:ind w:left="6841" w:hanging="360"/>
      </w:pPr>
    </w:lvl>
    <w:lvl w:ilvl="7">
      <w:start w:val="1"/>
      <w:numFmt w:val="lowerLetter"/>
      <w:lvlText w:val="%8."/>
      <w:lvlJc w:val="left"/>
      <w:pPr>
        <w:ind w:left="7201" w:hanging="360"/>
      </w:pPr>
    </w:lvl>
    <w:lvl w:ilvl="8">
      <w:start w:val="1"/>
      <w:numFmt w:val="lowerRoman"/>
      <w:lvlText w:val="%9."/>
      <w:lvlJc w:val="left"/>
      <w:pPr>
        <w:ind w:left="7561" w:hanging="360"/>
      </w:pPr>
    </w:lvl>
  </w:abstractNum>
  <w:abstractNum w:abstractNumId="11"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2"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5" w15:restartNumberingAfterBreak="0">
    <w:nsid w:val="34BD7F49"/>
    <w:multiLevelType w:val="hybridMultilevel"/>
    <w:tmpl w:val="65783AEC"/>
    <w:lvl w:ilvl="0" w:tplc="CC44D9C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8"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9"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0"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21" w15:restartNumberingAfterBreak="0">
    <w:nsid w:val="7EAB4451"/>
    <w:multiLevelType w:val="singleLevel"/>
    <w:tmpl w:val="0C09000F"/>
    <w:lvl w:ilvl="0">
      <w:start w:val="1"/>
      <w:numFmt w:val="decimal"/>
      <w:lvlText w:val="%1."/>
      <w:lvlJc w:val="left"/>
      <w:pPr>
        <w:tabs>
          <w:tab w:val="num" w:pos="360"/>
        </w:tabs>
        <w:ind w:left="360" w:hanging="360"/>
      </w:pPr>
    </w:lvl>
  </w:abstractNum>
  <w:num w:numId="1" w16cid:durableId="1942180713">
    <w:abstractNumId w:val="9"/>
  </w:num>
  <w:num w:numId="2" w16cid:durableId="50152699">
    <w:abstractNumId w:val="1"/>
  </w:num>
  <w:num w:numId="3" w16cid:durableId="1428848499">
    <w:abstractNumId w:val="21"/>
  </w:num>
  <w:num w:numId="4" w16cid:durableId="1126192758">
    <w:abstractNumId w:val="8"/>
  </w:num>
  <w:num w:numId="5" w16cid:durableId="1567953952">
    <w:abstractNumId w:val="18"/>
  </w:num>
  <w:num w:numId="6" w16cid:durableId="1417285824">
    <w:abstractNumId w:val="19"/>
  </w:num>
  <w:num w:numId="7" w16cid:durableId="2016951358">
    <w:abstractNumId w:val="16"/>
  </w:num>
  <w:num w:numId="8" w16cid:durableId="411125185">
    <w:abstractNumId w:val="5"/>
  </w:num>
  <w:num w:numId="9" w16cid:durableId="1503936395">
    <w:abstractNumId w:val="12"/>
  </w:num>
  <w:num w:numId="10" w16cid:durableId="1967000328">
    <w:abstractNumId w:val="6"/>
  </w:num>
  <w:num w:numId="11" w16cid:durableId="1675912766">
    <w:abstractNumId w:val="0"/>
  </w:num>
  <w:num w:numId="12" w16cid:durableId="1645235143">
    <w:abstractNumId w:val="2"/>
  </w:num>
  <w:num w:numId="13" w16cid:durableId="831607684">
    <w:abstractNumId w:val="14"/>
  </w:num>
  <w:num w:numId="14" w16cid:durableId="655575543">
    <w:abstractNumId w:val="17"/>
  </w:num>
  <w:num w:numId="15" w16cid:durableId="867988324">
    <w:abstractNumId w:val="13"/>
  </w:num>
  <w:num w:numId="16" w16cid:durableId="295724361">
    <w:abstractNumId w:val="3"/>
  </w:num>
  <w:num w:numId="17" w16cid:durableId="129788427">
    <w:abstractNumId w:val="11"/>
  </w:num>
  <w:num w:numId="18" w16cid:durableId="15038339">
    <w:abstractNumId w:val="15"/>
  </w:num>
  <w:num w:numId="19" w16cid:durableId="1976370175">
    <w:abstractNumId w:val="20"/>
  </w:num>
  <w:num w:numId="20" w16cid:durableId="2034572888">
    <w:abstractNumId w:val="4"/>
  </w:num>
  <w:num w:numId="21" w16cid:durableId="1199052499">
    <w:abstractNumId w:val="7"/>
  </w:num>
  <w:num w:numId="22" w16cid:durableId="80881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43"/>
    <w:rsid w:val="0004524C"/>
    <w:rsid w:val="000646A9"/>
    <w:rsid w:val="000A38AB"/>
    <w:rsid w:val="00123C81"/>
    <w:rsid w:val="00140924"/>
    <w:rsid w:val="00146841"/>
    <w:rsid w:val="001836BB"/>
    <w:rsid w:val="001957E4"/>
    <w:rsid w:val="00231287"/>
    <w:rsid w:val="00245122"/>
    <w:rsid w:val="002507C2"/>
    <w:rsid w:val="002B10C8"/>
    <w:rsid w:val="002C28C0"/>
    <w:rsid w:val="002C75A7"/>
    <w:rsid w:val="002E3FF0"/>
    <w:rsid w:val="003133A6"/>
    <w:rsid w:val="00314CA2"/>
    <w:rsid w:val="003A03D6"/>
    <w:rsid w:val="003A11DD"/>
    <w:rsid w:val="00401F0C"/>
    <w:rsid w:val="00424A5A"/>
    <w:rsid w:val="004B34B5"/>
    <w:rsid w:val="004B6544"/>
    <w:rsid w:val="004F2CEB"/>
    <w:rsid w:val="004F324C"/>
    <w:rsid w:val="00517507"/>
    <w:rsid w:val="00556816"/>
    <w:rsid w:val="005A71FE"/>
    <w:rsid w:val="005B3896"/>
    <w:rsid w:val="005C3350"/>
    <w:rsid w:val="005E6D75"/>
    <w:rsid w:val="00602ADC"/>
    <w:rsid w:val="006067A9"/>
    <w:rsid w:val="0062460E"/>
    <w:rsid w:val="00637BE6"/>
    <w:rsid w:val="006527F0"/>
    <w:rsid w:val="00693961"/>
    <w:rsid w:val="0072580C"/>
    <w:rsid w:val="007676AA"/>
    <w:rsid w:val="007B05EA"/>
    <w:rsid w:val="007D37EB"/>
    <w:rsid w:val="008106B1"/>
    <w:rsid w:val="00814F32"/>
    <w:rsid w:val="00822EEA"/>
    <w:rsid w:val="00855E1F"/>
    <w:rsid w:val="00886791"/>
    <w:rsid w:val="008A2B42"/>
    <w:rsid w:val="008B421C"/>
    <w:rsid w:val="008F314A"/>
    <w:rsid w:val="008F3A4E"/>
    <w:rsid w:val="008F681F"/>
    <w:rsid w:val="0090163B"/>
    <w:rsid w:val="00913D7A"/>
    <w:rsid w:val="009871E1"/>
    <w:rsid w:val="009A77EA"/>
    <w:rsid w:val="00A05C73"/>
    <w:rsid w:val="00A17575"/>
    <w:rsid w:val="00A6626B"/>
    <w:rsid w:val="00A84C84"/>
    <w:rsid w:val="00AB6E6C"/>
    <w:rsid w:val="00AC1D98"/>
    <w:rsid w:val="00AD4C8F"/>
    <w:rsid w:val="00AF049F"/>
    <w:rsid w:val="00B05C73"/>
    <w:rsid w:val="00B50595"/>
    <w:rsid w:val="00B91435"/>
    <w:rsid w:val="00B9687B"/>
    <w:rsid w:val="00BA16E4"/>
    <w:rsid w:val="00BA38BA"/>
    <w:rsid w:val="00CD0540"/>
    <w:rsid w:val="00E47843"/>
    <w:rsid w:val="00E51016"/>
    <w:rsid w:val="00EA7C75"/>
    <w:rsid w:val="00EB24F7"/>
    <w:rsid w:val="00ED4DAF"/>
    <w:rsid w:val="00EE711E"/>
    <w:rsid w:val="00F4083F"/>
    <w:rsid w:val="00F71733"/>
    <w:rsid w:val="00F86368"/>
    <w:rsid w:val="00FA1E40"/>
    <w:rsid w:val="00FA65B8"/>
    <w:rsid w:val="00FB52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3C3F5"/>
  <w15:chartTrackingRefBased/>
  <w15:docId w15:val="{A4BCA19D-D2EE-4CFA-87A0-586EB43C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character" w:customStyle="1" w:styleId="Telobesedila2Znak">
    <w:name w:val="Telo besedila 2 Znak"/>
    <w:basedOn w:val="Privzetapisavaodstavka"/>
    <w:link w:val="Telobesedila2"/>
    <w:rsid w:val="003A11DD"/>
    <w:rPr>
      <w:rFonts w:ascii="Arial" w:hAnsi="Arial"/>
      <w:szCs w:val="24"/>
      <w:lang w:eastAsia="en-US"/>
    </w:rPr>
  </w:style>
  <w:style w:type="paragraph" w:styleId="Odstavekseznama">
    <w:name w:val="List Paragraph"/>
    <w:basedOn w:val="Navaden"/>
    <w:uiPriority w:val="34"/>
    <w:qFormat/>
    <w:rsid w:val="00FB5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9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dokumentacije.dot</Template>
  <TotalTime>19</TotalTime>
  <Pages>1</Pages>
  <Words>207</Words>
  <Characters>1182</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Zvonka Planinec</dc:creator>
  <cp:keywords/>
  <dc:description/>
  <cp:lastModifiedBy>Patricija Kovač</cp:lastModifiedBy>
  <cp:revision>4</cp:revision>
  <cp:lastPrinted>2026-03-26T07:45:00Z</cp:lastPrinted>
  <dcterms:created xsi:type="dcterms:W3CDTF">2026-04-03T08:21:00Z</dcterms:created>
  <dcterms:modified xsi:type="dcterms:W3CDTF">2026-04-07T07:28:00Z</dcterms:modified>
</cp:coreProperties>
</file>